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D32233" w14:textId="77777777" w:rsidR="00AF5812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color w:val="000000"/>
        </w:rPr>
      </w:pPr>
      <w:r>
        <w:rPr>
          <w:b/>
          <w:color w:val="000000"/>
        </w:rPr>
        <w:t>ANEXO II – MODELO DE PROPOSTA COMERCIAL</w:t>
      </w:r>
    </w:p>
    <w:p w14:paraId="004FC96F" w14:textId="77777777" w:rsidR="00F2086B" w:rsidRDefault="00F2086B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color w:val="000000"/>
        </w:rPr>
      </w:pPr>
    </w:p>
    <w:p w14:paraId="23340E4C" w14:textId="77777777" w:rsidR="00F2086B" w:rsidRPr="00B77956" w:rsidRDefault="00F2086B" w:rsidP="00F2086B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color w:val="000000"/>
        </w:rPr>
      </w:pPr>
      <w:r w:rsidRPr="00B77956">
        <w:rPr>
          <w:b/>
          <w:bCs/>
          <w:color w:val="000000"/>
        </w:rPr>
        <w:t>À</w:t>
      </w:r>
    </w:p>
    <w:p w14:paraId="1F1550C1" w14:textId="77777777" w:rsidR="00F2086B" w:rsidRPr="00B77956" w:rsidRDefault="00F2086B" w:rsidP="00F2086B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color w:val="000000"/>
        </w:rPr>
      </w:pPr>
      <w:r w:rsidRPr="00B77956">
        <w:rPr>
          <w:b/>
          <w:bCs/>
          <w:color w:val="000000"/>
        </w:rPr>
        <w:t>DEFENSORIA PÚBLICA DO ESTADO DO PARANÁ</w:t>
      </w:r>
    </w:p>
    <w:p w14:paraId="6DCE6CE2" w14:textId="3B8CB84B" w:rsidR="00F2086B" w:rsidRDefault="00F2086B" w:rsidP="00F2086B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color w:val="000000"/>
        </w:rPr>
      </w:pPr>
      <w:r w:rsidRPr="00B77956">
        <w:rPr>
          <w:b/>
          <w:bCs/>
          <w:color w:val="000000"/>
        </w:rPr>
        <w:t xml:space="preserve">EDITAL DE PREGÃO ELETRÔNICO Nº </w:t>
      </w:r>
      <w:r w:rsidRPr="00F2086B">
        <w:rPr>
          <w:b/>
          <w:bCs/>
          <w:color w:val="000000"/>
        </w:rPr>
        <w:t>90039/2025</w:t>
      </w:r>
    </w:p>
    <w:p w14:paraId="0B775716" w14:textId="77777777" w:rsidR="00F2086B" w:rsidRPr="00F2086B" w:rsidRDefault="00F2086B" w:rsidP="00F2086B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color w:val="000000"/>
        </w:rPr>
      </w:pPr>
    </w:p>
    <w:p w14:paraId="33D3EF98" w14:textId="77777777" w:rsidR="00AF5812" w:rsidRDefault="00AF5812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color w:val="000000"/>
        </w:rPr>
      </w:pPr>
    </w:p>
    <w:p w14:paraId="649B77CD" w14:textId="77777777" w:rsidR="00AF5812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1" w:color="000000"/>
          <w:between w:val="single" w:sz="4" w:space="1" w:color="000000"/>
        </w:pBdr>
        <w:spacing w:line="240" w:lineRule="auto"/>
        <w:jc w:val="both"/>
      </w:pPr>
      <w:r>
        <w:rPr>
          <w:color w:val="000000"/>
        </w:rPr>
        <w:t>Razão Social da Empresa:</w:t>
      </w:r>
    </w:p>
    <w:p w14:paraId="3B4FEEA8" w14:textId="77777777" w:rsidR="00AF5812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1" w:color="000000"/>
          <w:between w:val="single" w:sz="4" w:space="1" w:color="000000"/>
        </w:pBdr>
        <w:spacing w:line="240" w:lineRule="auto"/>
        <w:jc w:val="both"/>
      </w:pPr>
      <w:r>
        <w:rPr>
          <w:color w:val="000000"/>
        </w:rPr>
        <w:t>CNPJ:</w:t>
      </w:r>
    </w:p>
    <w:p w14:paraId="04836E30" w14:textId="77777777" w:rsidR="00AF5812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1" w:color="000000"/>
          <w:between w:val="single" w:sz="4" w:space="1" w:color="000000"/>
        </w:pBdr>
        <w:spacing w:line="240" w:lineRule="auto"/>
        <w:jc w:val="both"/>
      </w:pPr>
      <w:r>
        <w:rPr>
          <w:color w:val="000000"/>
        </w:rPr>
        <w:t>Endereço:</w:t>
      </w:r>
    </w:p>
    <w:p w14:paraId="4126E208" w14:textId="77777777" w:rsidR="00AF5812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1" w:color="000000"/>
          <w:between w:val="single" w:sz="4" w:space="1" w:color="000000"/>
        </w:pBdr>
        <w:spacing w:line="240" w:lineRule="auto"/>
        <w:jc w:val="both"/>
      </w:pPr>
      <w:r>
        <w:rPr>
          <w:color w:val="000000"/>
        </w:rPr>
        <w:t>Telefone:</w:t>
      </w:r>
    </w:p>
    <w:p w14:paraId="0BBA2866" w14:textId="77777777" w:rsidR="00AF5812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1" w:color="000000"/>
          <w:between w:val="single" w:sz="4" w:space="1" w:color="000000"/>
        </w:pBdr>
        <w:spacing w:line="240" w:lineRule="auto"/>
        <w:jc w:val="both"/>
        <w:rPr>
          <w:color w:val="000000"/>
        </w:rPr>
      </w:pPr>
      <w:r>
        <w:rPr>
          <w:color w:val="000000"/>
        </w:rPr>
        <w:t>Email:</w:t>
      </w:r>
    </w:p>
    <w:p w14:paraId="7FAC7C36" w14:textId="77777777" w:rsidR="00AF5812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1" w:color="000000"/>
          <w:between w:val="single" w:sz="4" w:space="1" w:color="000000"/>
        </w:pBdr>
        <w:spacing w:line="240" w:lineRule="auto"/>
        <w:jc w:val="both"/>
        <w:rPr>
          <w:color w:val="000000"/>
        </w:rPr>
      </w:pPr>
      <w:r>
        <w:rPr>
          <w:color w:val="000000"/>
        </w:rPr>
        <w:t>Banco, agência e conta para pagamento:</w:t>
      </w:r>
    </w:p>
    <w:p w14:paraId="17261570" w14:textId="77777777" w:rsidR="00AF5812" w:rsidRDefault="00AF5812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</w:p>
    <w:p w14:paraId="2B1119DE" w14:textId="77777777" w:rsidR="00AF5812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single" w:sz="4" w:space="1" w:color="000000"/>
        </w:pBdr>
        <w:spacing w:line="240" w:lineRule="auto"/>
        <w:jc w:val="both"/>
      </w:pPr>
      <w:r>
        <w:rPr>
          <w:color w:val="000000"/>
        </w:rPr>
        <w:t>Nome do Representante:</w:t>
      </w:r>
    </w:p>
    <w:p w14:paraId="4A1A2B9F" w14:textId="77777777" w:rsidR="00AF5812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single" w:sz="4" w:space="1" w:color="000000"/>
        </w:pBdr>
        <w:spacing w:line="240" w:lineRule="auto"/>
        <w:jc w:val="both"/>
      </w:pPr>
      <w:r>
        <w:rPr>
          <w:color w:val="000000"/>
        </w:rPr>
        <w:t>RG:</w:t>
      </w:r>
    </w:p>
    <w:p w14:paraId="690841A9" w14:textId="77777777" w:rsidR="00AF5812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single" w:sz="4" w:space="1" w:color="000000"/>
        </w:pBdr>
        <w:spacing w:line="240" w:lineRule="auto"/>
        <w:jc w:val="both"/>
      </w:pPr>
      <w:r>
        <w:rPr>
          <w:color w:val="000000"/>
        </w:rPr>
        <w:t>CPF:</w:t>
      </w:r>
    </w:p>
    <w:p w14:paraId="7CCBD47F" w14:textId="77777777" w:rsidR="00AF5812" w:rsidRDefault="00AF5812">
      <w:pPr>
        <w:spacing w:before="240" w:line="240" w:lineRule="auto"/>
      </w:pPr>
    </w:p>
    <w:p w14:paraId="32A3FFC1" w14:textId="77777777" w:rsidR="00AF5812" w:rsidRDefault="00AF5812"/>
    <w:tbl>
      <w:tblPr>
        <w:tblStyle w:val="a1"/>
        <w:tblW w:w="92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40"/>
        <w:gridCol w:w="855"/>
        <w:gridCol w:w="1140"/>
        <w:gridCol w:w="3120"/>
        <w:gridCol w:w="1005"/>
        <w:gridCol w:w="2265"/>
      </w:tblGrid>
      <w:tr w:rsidR="00AF5812" w14:paraId="6EBF43E1" w14:textId="77777777">
        <w:tc>
          <w:tcPr>
            <w:tcW w:w="840" w:type="dxa"/>
            <w:shd w:val="clear" w:color="auto" w:fill="B6D7A8"/>
            <w:vAlign w:val="center"/>
          </w:tcPr>
          <w:p w14:paraId="58974D14" w14:textId="77777777" w:rsidR="00AF5812" w:rsidRDefault="0000000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Item</w:t>
            </w:r>
          </w:p>
        </w:tc>
        <w:tc>
          <w:tcPr>
            <w:tcW w:w="855" w:type="dxa"/>
            <w:shd w:val="clear" w:color="auto" w:fill="B6D7A8"/>
            <w:vAlign w:val="center"/>
          </w:tcPr>
          <w:p w14:paraId="3F74DA6C" w14:textId="77777777" w:rsidR="00AF5812" w:rsidRDefault="0000000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Quant.</w:t>
            </w:r>
          </w:p>
        </w:tc>
        <w:tc>
          <w:tcPr>
            <w:tcW w:w="1140" w:type="dxa"/>
            <w:shd w:val="clear" w:color="auto" w:fill="B6D7A8"/>
            <w:vAlign w:val="center"/>
          </w:tcPr>
          <w:p w14:paraId="00EC3921" w14:textId="77777777" w:rsidR="00AF5812" w:rsidRDefault="0000000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Unidade de Medida</w:t>
            </w:r>
          </w:p>
        </w:tc>
        <w:tc>
          <w:tcPr>
            <w:tcW w:w="3120" w:type="dxa"/>
            <w:shd w:val="clear" w:color="auto" w:fill="B6D7A8"/>
            <w:vAlign w:val="center"/>
          </w:tcPr>
          <w:p w14:paraId="01585CF1" w14:textId="77777777" w:rsidR="00AF5812" w:rsidRDefault="0000000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Especificações</w:t>
            </w:r>
          </w:p>
        </w:tc>
        <w:tc>
          <w:tcPr>
            <w:tcW w:w="1005" w:type="dxa"/>
            <w:shd w:val="clear" w:color="auto" w:fill="B6D7A8"/>
            <w:vAlign w:val="center"/>
          </w:tcPr>
          <w:p w14:paraId="35F234A3" w14:textId="77777777" w:rsidR="00AF5812" w:rsidRDefault="0000000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Valor Unitário (R$)</w:t>
            </w:r>
          </w:p>
        </w:tc>
        <w:tc>
          <w:tcPr>
            <w:tcW w:w="2265" w:type="dxa"/>
            <w:shd w:val="clear" w:color="auto" w:fill="B6D7A8"/>
            <w:vAlign w:val="center"/>
          </w:tcPr>
          <w:p w14:paraId="27DA2133" w14:textId="77777777" w:rsidR="00AF5812" w:rsidRDefault="00000000">
            <w:pPr>
              <w:tabs>
                <w:tab w:val="left" w:pos="541"/>
              </w:tabs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Valor Total do Item</w:t>
            </w:r>
          </w:p>
          <w:p w14:paraId="763873CC" w14:textId="77777777" w:rsidR="00AF5812" w:rsidRDefault="00000000">
            <w:pPr>
              <w:tabs>
                <w:tab w:val="left" w:pos="541"/>
              </w:tabs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(R$)</w:t>
            </w:r>
          </w:p>
        </w:tc>
      </w:tr>
      <w:tr w:rsidR="00AF5812" w14:paraId="52E922A2" w14:textId="77777777">
        <w:tc>
          <w:tcPr>
            <w:tcW w:w="840" w:type="dxa"/>
            <w:shd w:val="clear" w:color="auto" w:fill="F2F2F2"/>
            <w:vAlign w:val="center"/>
          </w:tcPr>
          <w:p w14:paraId="3A9C08CC" w14:textId="77777777" w:rsidR="00AF5812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01</w:t>
            </w:r>
          </w:p>
        </w:tc>
        <w:tc>
          <w:tcPr>
            <w:tcW w:w="855" w:type="dxa"/>
            <w:shd w:val="clear" w:color="auto" w:fill="F2F2F2"/>
            <w:vAlign w:val="center"/>
          </w:tcPr>
          <w:p w14:paraId="0F0A4FE8" w14:textId="77777777" w:rsidR="00AF5812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</w:t>
            </w:r>
          </w:p>
        </w:tc>
        <w:tc>
          <w:tcPr>
            <w:tcW w:w="1140" w:type="dxa"/>
            <w:shd w:val="clear" w:color="auto" w:fill="F2F2F2"/>
            <w:vAlign w:val="center"/>
          </w:tcPr>
          <w:p w14:paraId="19A829EF" w14:textId="77777777" w:rsidR="00AF5812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Vídeo</w:t>
            </w:r>
          </w:p>
        </w:tc>
        <w:tc>
          <w:tcPr>
            <w:tcW w:w="3120" w:type="dxa"/>
            <w:shd w:val="clear" w:color="auto" w:fill="F2F2F2"/>
            <w:vAlign w:val="center"/>
          </w:tcPr>
          <w:p w14:paraId="635D8792" w14:textId="77777777" w:rsidR="00AF5812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Vídeos de Conteúdo de até 05</w:t>
            </w:r>
          </w:p>
          <w:p w14:paraId="1626CC66" w14:textId="77777777" w:rsidR="00AF5812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minutos</w:t>
            </w:r>
          </w:p>
        </w:tc>
        <w:tc>
          <w:tcPr>
            <w:tcW w:w="1005" w:type="dxa"/>
            <w:shd w:val="clear" w:color="auto" w:fill="F2F2F2"/>
            <w:vAlign w:val="center"/>
          </w:tcPr>
          <w:p w14:paraId="697C2F28" w14:textId="77777777" w:rsidR="00AF5812" w:rsidRDefault="00AF581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265" w:type="dxa"/>
            <w:shd w:val="clear" w:color="auto" w:fill="F2F2F2"/>
            <w:vAlign w:val="center"/>
          </w:tcPr>
          <w:p w14:paraId="5C2A0405" w14:textId="77777777" w:rsidR="00AF5812" w:rsidRDefault="00AF5812">
            <w:pPr>
              <w:jc w:val="center"/>
              <w:rPr>
                <w:sz w:val="20"/>
                <w:szCs w:val="20"/>
              </w:rPr>
            </w:pPr>
          </w:p>
        </w:tc>
      </w:tr>
      <w:tr w:rsidR="00AF5812" w14:paraId="73257278" w14:textId="77777777">
        <w:tc>
          <w:tcPr>
            <w:tcW w:w="840" w:type="dxa"/>
            <w:shd w:val="clear" w:color="auto" w:fill="F2F2F2"/>
            <w:vAlign w:val="center"/>
          </w:tcPr>
          <w:p w14:paraId="54E2937E" w14:textId="77777777" w:rsidR="00AF5812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02</w:t>
            </w:r>
          </w:p>
        </w:tc>
        <w:tc>
          <w:tcPr>
            <w:tcW w:w="855" w:type="dxa"/>
            <w:shd w:val="clear" w:color="auto" w:fill="F2F2F2"/>
            <w:vAlign w:val="center"/>
          </w:tcPr>
          <w:p w14:paraId="13411F2B" w14:textId="77777777" w:rsidR="00AF5812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60</w:t>
            </w:r>
          </w:p>
        </w:tc>
        <w:tc>
          <w:tcPr>
            <w:tcW w:w="1140" w:type="dxa"/>
            <w:shd w:val="clear" w:color="auto" w:fill="F2F2F2"/>
            <w:vAlign w:val="center"/>
          </w:tcPr>
          <w:p w14:paraId="445578A8" w14:textId="77777777" w:rsidR="00AF5812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Vídeo</w:t>
            </w:r>
          </w:p>
        </w:tc>
        <w:tc>
          <w:tcPr>
            <w:tcW w:w="3120" w:type="dxa"/>
            <w:shd w:val="clear" w:color="auto" w:fill="F2F2F2"/>
            <w:vAlign w:val="center"/>
          </w:tcPr>
          <w:p w14:paraId="1E029C2D" w14:textId="77777777" w:rsidR="00AF5812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Vídeos Institucionais de até 15</w:t>
            </w:r>
          </w:p>
          <w:p w14:paraId="652E2756" w14:textId="77777777" w:rsidR="00AF5812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minutos</w:t>
            </w:r>
          </w:p>
        </w:tc>
        <w:tc>
          <w:tcPr>
            <w:tcW w:w="1005" w:type="dxa"/>
            <w:shd w:val="clear" w:color="auto" w:fill="F2F2F2"/>
            <w:vAlign w:val="center"/>
          </w:tcPr>
          <w:p w14:paraId="36A808E7" w14:textId="77777777" w:rsidR="00AF5812" w:rsidRDefault="00AF581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265" w:type="dxa"/>
            <w:shd w:val="clear" w:color="auto" w:fill="F2F2F2"/>
            <w:vAlign w:val="center"/>
          </w:tcPr>
          <w:p w14:paraId="676A46A7" w14:textId="77777777" w:rsidR="00AF5812" w:rsidRDefault="00AF5812">
            <w:pPr>
              <w:jc w:val="center"/>
              <w:rPr>
                <w:sz w:val="20"/>
                <w:szCs w:val="20"/>
              </w:rPr>
            </w:pPr>
          </w:p>
        </w:tc>
      </w:tr>
      <w:tr w:rsidR="00AF5812" w14:paraId="48AF766E" w14:textId="77777777">
        <w:tc>
          <w:tcPr>
            <w:tcW w:w="840" w:type="dxa"/>
            <w:shd w:val="clear" w:color="auto" w:fill="F2F2F2"/>
            <w:vAlign w:val="center"/>
          </w:tcPr>
          <w:p w14:paraId="7EA564D2" w14:textId="77777777" w:rsidR="00AF5812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</w:t>
            </w:r>
          </w:p>
        </w:tc>
        <w:tc>
          <w:tcPr>
            <w:tcW w:w="855" w:type="dxa"/>
            <w:shd w:val="clear" w:color="auto" w:fill="F2F2F2"/>
            <w:vAlign w:val="center"/>
          </w:tcPr>
          <w:p w14:paraId="2A19B69D" w14:textId="77777777" w:rsidR="00AF5812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140" w:type="dxa"/>
            <w:shd w:val="clear" w:color="auto" w:fill="F2F2F2"/>
            <w:vAlign w:val="center"/>
          </w:tcPr>
          <w:p w14:paraId="377F7549" w14:textId="77777777" w:rsidR="00AF5812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Vídeo</w:t>
            </w:r>
          </w:p>
        </w:tc>
        <w:tc>
          <w:tcPr>
            <w:tcW w:w="3120" w:type="dxa"/>
            <w:shd w:val="clear" w:color="auto" w:fill="F2F2F2"/>
            <w:vAlign w:val="center"/>
          </w:tcPr>
          <w:p w14:paraId="2FC3399A" w14:textId="77777777" w:rsidR="00AF5812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Vídeos novo formato audiovisual</w:t>
            </w:r>
          </w:p>
          <w:p w14:paraId="6F8598BE" w14:textId="77777777" w:rsidR="00AF5812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Programas de 30 a 60 minutos</w:t>
            </w:r>
          </w:p>
        </w:tc>
        <w:tc>
          <w:tcPr>
            <w:tcW w:w="1005" w:type="dxa"/>
            <w:shd w:val="clear" w:color="auto" w:fill="F2F2F2"/>
            <w:vAlign w:val="center"/>
          </w:tcPr>
          <w:p w14:paraId="73419C05" w14:textId="77777777" w:rsidR="00AF5812" w:rsidRDefault="00AF581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265" w:type="dxa"/>
            <w:shd w:val="clear" w:color="auto" w:fill="F2F2F2"/>
            <w:vAlign w:val="center"/>
          </w:tcPr>
          <w:p w14:paraId="370B5458" w14:textId="77777777" w:rsidR="00AF5812" w:rsidRDefault="00AF5812">
            <w:pPr>
              <w:jc w:val="center"/>
              <w:rPr>
                <w:sz w:val="20"/>
                <w:szCs w:val="20"/>
              </w:rPr>
            </w:pPr>
          </w:p>
        </w:tc>
      </w:tr>
      <w:tr w:rsidR="00AF5812" w14:paraId="7EC55A44" w14:textId="77777777">
        <w:tc>
          <w:tcPr>
            <w:tcW w:w="840" w:type="dxa"/>
            <w:shd w:val="clear" w:color="auto" w:fill="F2F2F2"/>
            <w:vAlign w:val="center"/>
          </w:tcPr>
          <w:p w14:paraId="0E5F3839" w14:textId="77777777" w:rsidR="00AF5812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04</w:t>
            </w:r>
          </w:p>
        </w:tc>
        <w:tc>
          <w:tcPr>
            <w:tcW w:w="855" w:type="dxa"/>
            <w:shd w:val="clear" w:color="auto" w:fill="F2F2F2"/>
            <w:vAlign w:val="center"/>
          </w:tcPr>
          <w:p w14:paraId="75FCA983" w14:textId="77777777" w:rsidR="00AF5812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1140" w:type="dxa"/>
            <w:shd w:val="clear" w:color="auto" w:fill="F2F2F2"/>
            <w:vAlign w:val="center"/>
          </w:tcPr>
          <w:p w14:paraId="78FFF960" w14:textId="77777777" w:rsidR="00AF5812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Episódio</w:t>
            </w:r>
          </w:p>
        </w:tc>
        <w:tc>
          <w:tcPr>
            <w:tcW w:w="3120" w:type="dxa"/>
            <w:shd w:val="clear" w:color="auto" w:fill="F2F2F2"/>
            <w:vAlign w:val="center"/>
          </w:tcPr>
          <w:p w14:paraId="0F0EE292" w14:textId="77777777" w:rsidR="00AF5812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Vídeos de estúdio de 1 hora (educativos)</w:t>
            </w:r>
          </w:p>
        </w:tc>
        <w:tc>
          <w:tcPr>
            <w:tcW w:w="1005" w:type="dxa"/>
            <w:shd w:val="clear" w:color="auto" w:fill="F2F2F2"/>
            <w:vAlign w:val="center"/>
          </w:tcPr>
          <w:p w14:paraId="4916B6E8" w14:textId="77777777" w:rsidR="00AF5812" w:rsidRDefault="00AF581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265" w:type="dxa"/>
            <w:shd w:val="clear" w:color="auto" w:fill="F2F2F2"/>
            <w:vAlign w:val="center"/>
          </w:tcPr>
          <w:p w14:paraId="0773C125" w14:textId="77777777" w:rsidR="00AF5812" w:rsidRDefault="00AF5812">
            <w:pPr>
              <w:jc w:val="center"/>
              <w:rPr>
                <w:sz w:val="20"/>
                <w:szCs w:val="20"/>
              </w:rPr>
            </w:pPr>
          </w:p>
        </w:tc>
      </w:tr>
      <w:tr w:rsidR="00AF5812" w14:paraId="7DF9BACD" w14:textId="77777777">
        <w:trPr>
          <w:trHeight w:val="200"/>
        </w:trPr>
        <w:tc>
          <w:tcPr>
            <w:tcW w:w="6960" w:type="dxa"/>
            <w:gridSpan w:val="5"/>
            <w:shd w:val="clear" w:color="auto" w:fill="D9EAD3"/>
            <w:vAlign w:val="center"/>
          </w:tcPr>
          <w:p w14:paraId="7424DAE3" w14:textId="77777777" w:rsidR="00AF5812" w:rsidRDefault="0000000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VALOR TOTAL </w:t>
            </w:r>
          </w:p>
        </w:tc>
        <w:tc>
          <w:tcPr>
            <w:tcW w:w="2265" w:type="dxa"/>
            <w:shd w:val="clear" w:color="auto" w:fill="D9EAD3"/>
            <w:vAlign w:val="center"/>
          </w:tcPr>
          <w:p w14:paraId="44EE1DCA" w14:textId="77777777" w:rsidR="00AF5812" w:rsidRDefault="00AF5812">
            <w:pPr>
              <w:jc w:val="center"/>
              <w:rPr>
                <w:b/>
                <w:sz w:val="20"/>
                <w:szCs w:val="20"/>
              </w:rPr>
            </w:pPr>
          </w:p>
        </w:tc>
      </w:tr>
    </w:tbl>
    <w:p w14:paraId="7080444E" w14:textId="77777777" w:rsidR="00AF5812" w:rsidRDefault="00AF5812">
      <w:pPr>
        <w:jc w:val="center"/>
      </w:pPr>
    </w:p>
    <w:p w14:paraId="03C94BAB" w14:textId="77777777" w:rsidR="00AF5812" w:rsidRDefault="00AF5812">
      <w:pPr>
        <w:pBdr>
          <w:top w:val="nil"/>
          <w:left w:val="nil"/>
          <w:bottom w:val="nil"/>
          <w:right w:val="nil"/>
          <w:between w:val="nil"/>
        </w:pBdr>
      </w:pPr>
    </w:p>
    <w:tbl>
      <w:tblPr>
        <w:tblStyle w:val="a2"/>
        <w:tblW w:w="906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20"/>
        <w:gridCol w:w="3020"/>
        <w:gridCol w:w="3021"/>
      </w:tblGrid>
      <w:tr w:rsidR="00AF5812" w14:paraId="2FD5EB66" w14:textId="77777777">
        <w:tc>
          <w:tcPr>
            <w:tcW w:w="9061" w:type="dxa"/>
            <w:gridSpan w:val="3"/>
            <w:shd w:val="clear" w:color="auto" w:fill="D9F2D0"/>
          </w:tcPr>
          <w:p w14:paraId="5C687ED0" w14:textId="77777777" w:rsidR="00AF581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Somente para ME ou EPP regulamentada pela Lei Complementar n° 123/06</w:t>
            </w:r>
          </w:p>
        </w:tc>
      </w:tr>
      <w:tr w:rsidR="00AF5812" w14:paraId="2930643A" w14:textId="77777777">
        <w:tc>
          <w:tcPr>
            <w:tcW w:w="3020" w:type="dxa"/>
            <w:shd w:val="clear" w:color="auto" w:fill="F2F2F2"/>
          </w:tcPr>
          <w:p w14:paraId="3CB468DE" w14:textId="77777777" w:rsidR="00AF581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Em atendimento ao art. 4º, §2º, da Lei Federal nº 14.133/2021, visando à obtenção dos benefícios da Lei Complementar nº 123/2006, </w:t>
            </w:r>
            <w:r>
              <w:rPr>
                <w:b/>
                <w:color w:val="000000"/>
              </w:rPr>
              <w:t>declaro que:</w:t>
            </w:r>
          </w:p>
        </w:tc>
        <w:tc>
          <w:tcPr>
            <w:tcW w:w="3020" w:type="dxa"/>
            <w:shd w:val="clear" w:color="auto" w:fill="F2F2F2"/>
          </w:tcPr>
          <w:p w14:paraId="7027EB0E" w14:textId="77777777" w:rsidR="00AF581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( )</w:t>
            </w:r>
          </w:p>
          <w:p w14:paraId="46717331" w14:textId="77777777" w:rsidR="00AF581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NÃO CELEBRAMOS </w:t>
            </w:r>
            <w:r>
              <w:rPr>
                <w:color w:val="000000"/>
              </w:rPr>
              <w:t>contratos com a Administração Pública no ano-calendário de realização da licitação cujos valores somados extrapolem a receita bruta máxima admitida para fins de enquadramento como empresa de pequeno porte.</w:t>
            </w:r>
          </w:p>
        </w:tc>
        <w:tc>
          <w:tcPr>
            <w:tcW w:w="3021" w:type="dxa"/>
            <w:shd w:val="clear" w:color="auto" w:fill="F2F2F2"/>
          </w:tcPr>
          <w:p w14:paraId="095D096D" w14:textId="77777777" w:rsidR="00AF581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( )</w:t>
            </w:r>
          </w:p>
          <w:p w14:paraId="513F6048" w14:textId="77777777" w:rsidR="00AF581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</w:rPr>
            </w:pPr>
            <w:r>
              <w:rPr>
                <w:b/>
                <w:color w:val="000000"/>
              </w:rPr>
              <w:t xml:space="preserve">CELEBRAMOS </w:t>
            </w:r>
            <w:r>
              <w:rPr>
                <w:color w:val="000000"/>
              </w:rPr>
              <w:t>contratos com a Administração Pública no ano-calendário de realização da licitação cujos valores somados extrapolam a receita bruta máxima admitida para fins</w:t>
            </w:r>
          </w:p>
          <w:p w14:paraId="075D8127" w14:textId="77777777" w:rsidR="00AF581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</w:rPr>
            </w:pPr>
            <w:r>
              <w:rPr>
                <w:color w:val="000000"/>
              </w:rPr>
              <w:t>de enquadramento como empresa de pequeno porte.</w:t>
            </w:r>
          </w:p>
        </w:tc>
      </w:tr>
    </w:tbl>
    <w:p w14:paraId="4081BB3E" w14:textId="77777777" w:rsidR="00AF5812" w:rsidRDefault="00AF5812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</w:p>
    <w:p w14:paraId="4BF91FE0" w14:textId="77777777" w:rsidR="00AF581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Demais condições:</w:t>
      </w:r>
    </w:p>
    <w:p w14:paraId="2F48B2DC" w14:textId="77777777" w:rsidR="00AF5812" w:rsidRDefault="00AF5812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13027DA3" w14:textId="77777777" w:rsidR="00AF581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lastRenderedPageBreak/>
        <w:t xml:space="preserve">a) Ao efetuar essa proposta, esta empresa proponente declara ter tomado pleno conhecimento do Edital, do Termo de Referência e dos demais documentos integrantes da presente licitação estando ciente das obrigações das partes e das condições de prestação dos serviços; </w:t>
      </w:r>
    </w:p>
    <w:p w14:paraId="619A9647" w14:textId="77777777" w:rsidR="00AF5812" w:rsidRDefault="00AF5812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02840740" w14:textId="77777777" w:rsidR="00AF581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b) Esta empresa proponente declara que todas as despesas diretas e indiretas envolvidas no provimento dos serviços estão incluídas nos valores desta proposta de preços, que possui capacidade técnico-operacional adequada e que os preços são exequíveis;</w:t>
      </w:r>
    </w:p>
    <w:p w14:paraId="1E16D37B" w14:textId="77777777" w:rsidR="00AF5812" w:rsidRDefault="00AF5812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6CBBD61F" w14:textId="77777777" w:rsidR="00AF581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c) Esta empresa proponente atesta o atendimento das exigências técnicas previstas no Termo de Referência (Anexo I) do Edital;</w:t>
      </w:r>
    </w:p>
    <w:p w14:paraId="7D125C31" w14:textId="77777777" w:rsidR="00AF5812" w:rsidRDefault="00AF5812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4467CA99" w14:textId="77777777" w:rsidR="00AF581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c) O prazo de validade da presente proposta será de 90 dias a partir da data da sessão de abertura do pregão eletrônico.</w:t>
      </w:r>
    </w:p>
    <w:p w14:paraId="5CD420BA" w14:textId="77777777" w:rsidR="00AF5812" w:rsidRDefault="00AF5812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50F874E8" w14:textId="77777777" w:rsidR="00AF5812" w:rsidRDefault="00AF5812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66A9D35A" w14:textId="77777777" w:rsidR="00AF5812" w:rsidRDefault="00000000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  <w:r>
        <w:rPr>
          <w:color w:val="000000"/>
        </w:rPr>
        <w:t>Local e data: _____________, _____ de ____________de 20___.</w:t>
      </w:r>
    </w:p>
    <w:p w14:paraId="1C1E1331" w14:textId="77777777" w:rsidR="00AF5812" w:rsidRDefault="00AF5812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</w:p>
    <w:p w14:paraId="48D2FD11" w14:textId="77777777" w:rsidR="00AF5812" w:rsidRDefault="00AF5812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</w:p>
    <w:p w14:paraId="61434CD7" w14:textId="77777777" w:rsidR="00AF5812" w:rsidRDefault="00AF5812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</w:p>
    <w:p w14:paraId="6DE7C1DF" w14:textId="77777777" w:rsidR="00AF5812" w:rsidRDefault="00AF5812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</w:p>
    <w:p w14:paraId="6F058C2F" w14:textId="77777777" w:rsidR="00AF5812" w:rsidRDefault="00000000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  <w:r>
        <w:rPr>
          <w:color w:val="000000"/>
        </w:rPr>
        <w:t>_________________________________________</w:t>
      </w:r>
    </w:p>
    <w:p w14:paraId="42DFD0CC" w14:textId="77777777" w:rsidR="00AF5812" w:rsidRDefault="00000000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  <w:r>
        <w:rPr>
          <w:color w:val="000000"/>
        </w:rPr>
        <w:t>Identificação e Assinatura do Representante Legal da Empresa Proponente</w:t>
      </w:r>
    </w:p>
    <w:p w14:paraId="1F5A0757" w14:textId="77777777" w:rsidR="00AF5812" w:rsidRDefault="00AF5812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</w:p>
    <w:p w14:paraId="5BD8574A" w14:textId="77777777" w:rsidR="00AF5812" w:rsidRDefault="00AF5812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</w:p>
    <w:p w14:paraId="1599A50D" w14:textId="77777777" w:rsidR="00AF5812" w:rsidRDefault="00AF5812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</w:p>
    <w:p w14:paraId="425D9E2B" w14:textId="77777777" w:rsidR="00AF5812" w:rsidRDefault="00AF5812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</w:p>
    <w:p w14:paraId="1C89A52D" w14:textId="77777777" w:rsidR="00AF5812" w:rsidRDefault="00AF5812">
      <w:pPr>
        <w:jc w:val="center"/>
        <w:rPr>
          <w:b/>
        </w:rPr>
      </w:pPr>
      <w:bookmarkStart w:id="0" w:name="_heading=h.8ogftn2b1uzm" w:colFirst="0" w:colLast="0"/>
      <w:bookmarkEnd w:id="0"/>
    </w:p>
    <w:sectPr w:rsidR="00AF5812">
      <w:headerReference w:type="default" r:id="rId8"/>
      <w:footerReference w:type="default" r:id="rId9"/>
      <w:pgSz w:w="11906" w:h="16838"/>
      <w:pgMar w:top="851" w:right="1134" w:bottom="1134" w:left="1701" w:header="797" w:footer="61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583716" w14:textId="77777777" w:rsidR="00655E16" w:rsidRDefault="00655E16">
      <w:pPr>
        <w:spacing w:line="240" w:lineRule="auto"/>
      </w:pPr>
      <w:r>
        <w:separator/>
      </w:r>
    </w:p>
  </w:endnote>
  <w:endnote w:type="continuationSeparator" w:id="0">
    <w:p w14:paraId="745E96FC" w14:textId="77777777" w:rsidR="00655E16" w:rsidRDefault="00655E1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1" w:fontKey="{091E437B-1EE0-4B2A-A9DB-8B399712C101}"/>
    <w:embedItalic r:id="rId2" w:fontKey="{152C3CFF-8DCC-4B3A-8C36-E59CC928D78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21BB1032-DE88-4AD7-AB85-2BC503D5464C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4" w:fontKey="{FB7B5691-C517-44DE-818C-A45C9E1E782A}"/>
    <w:embedItalic r:id="rId5" w:fontKey="{9DA208E2-C95F-40F2-B999-9BD3DA4E405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6" w:fontKey="{FFEE2195-B657-4049-8C5B-0F5186B725FC}"/>
    <w:embedItalic r:id="rId7" w:fontKey="{C88A82DC-F5EB-4CF2-A1B8-D34756534510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8" w:fontKey="{382B915F-8262-44D8-94BD-0E4F2E01CE9C}"/>
    <w:embedBold r:id="rId9" w:fontKey="{7E531310-8D8C-4068-BEDB-37B460567E6C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0" w:fontKey="{439E1CEF-738A-4756-B2B1-169CA701B367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1" w:fontKey="{B57CD678-285F-4818-9BF6-737EDADC0794}"/>
    <w:embedItalic r:id="rId12" w:fontKey="{DFBFE82F-82CF-4BCE-A184-F7420719A51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8ABCDD" w14:textId="1A8505BA" w:rsidR="00AF5812" w:rsidRPr="003716CA" w:rsidRDefault="00AF5812" w:rsidP="003716CA">
    <w:pPr>
      <w:tabs>
        <w:tab w:val="center" w:pos="4419"/>
        <w:tab w:val="right" w:pos="8838"/>
      </w:tabs>
      <w:spacing w:line="240" w:lineRule="auto"/>
      <w:rPr>
        <w:b/>
        <w:color w:val="000000"/>
        <w:sz w:val="16"/>
        <w:szCs w:val="16"/>
      </w:rPr>
    </w:pPr>
  </w:p>
  <w:p w14:paraId="3A7C4E04" w14:textId="60EF5BCB" w:rsidR="00AF5812" w:rsidRDefault="00AF5812">
    <w:pPr>
      <w:tabs>
        <w:tab w:val="center" w:pos="4419"/>
        <w:tab w:val="right" w:pos="8838"/>
      </w:tabs>
      <w:spacing w:line="240" w:lineRule="auto"/>
      <w:jc w:val="right"/>
      <w:rPr>
        <w:b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D0608F7" w14:textId="77777777" w:rsidR="00655E16" w:rsidRDefault="00655E16">
      <w:pPr>
        <w:spacing w:line="240" w:lineRule="auto"/>
      </w:pPr>
      <w:r>
        <w:separator/>
      </w:r>
    </w:p>
  </w:footnote>
  <w:footnote w:type="continuationSeparator" w:id="0">
    <w:p w14:paraId="46E93846" w14:textId="77777777" w:rsidR="00655E16" w:rsidRDefault="00655E1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F57F7A" w14:textId="77777777" w:rsidR="00AF5812" w:rsidRDefault="00AF581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line="240" w:lineRule="auto"/>
      <w:rPr>
        <w:rFonts w:ascii="Times New Roman" w:eastAsia="Times New Roman" w:hAnsi="Times New Roman" w:cs="Times New Roman"/>
        <w:color w:val="000000"/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AA94AC1"/>
    <w:multiLevelType w:val="multilevel"/>
    <w:tmpl w:val="D3A626F0"/>
    <w:lvl w:ilvl="0">
      <w:start w:val="1"/>
      <w:numFmt w:val="decimal"/>
      <w:pStyle w:val="Numerada2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tu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tulo9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676345371">
    <w:abstractNumId w:val="0"/>
  </w:num>
  <w:num w:numId="2" w16cid:durableId="200889863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38132647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5812"/>
    <w:rsid w:val="00106AA1"/>
    <w:rsid w:val="002A3EA0"/>
    <w:rsid w:val="003716CA"/>
    <w:rsid w:val="00506A23"/>
    <w:rsid w:val="00655E16"/>
    <w:rsid w:val="00A5419E"/>
    <w:rsid w:val="00AF5812"/>
    <w:rsid w:val="00F208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A2C3C3"/>
  <w15:docId w15:val="{85332767-E9A8-440B-95D1-1C2C64C9DF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4"/>
        <w:szCs w:val="24"/>
        <w:lang w:val="pt-BR" w:eastAsia="pt-BR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tabs>
        <w:tab w:val="left" w:pos="1305"/>
      </w:tabs>
      <w:spacing w:line="276" w:lineRule="auto"/>
      <w:ind w:left="720"/>
      <w:jc w:val="both"/>
      <w:outlineLvl w:val="0"/>
    </w:pPr>
    <w:rPr>
      <w:b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widowControl w:val="0"/>
      <w:spacing w:line="276" w:lineRule="auto"/>
      <w:jc w:val="both"/>
      <w:outlineLvl w:val="1"/>
    </w:pPr>
  </w:style>
  <w:style w:type="paragraph" w:styleId="Ttulo3">
    <w:name w:val="heading 3"/>
    <w:basedOn w:val="Normal"/>
    <w:next w:val="Normal"/>
    <w:uiPriority w:val="9"/>
    <w:semiHidden/>
    <w:unhideWhenUsed/>
    <w:qFormat/>
    <w:pPr>
      <w:widowControl w:val="0"/>
      <w:spacing w:line="276" w:lineRule="auto"/>
      <w:ind w:left="709"/>
      <w:jc w:val="both"/>
      <w:outlineLvl w:val="2"/>
    </w:pPr>
  </w:style>
  <w:style w:type="paragraph" w:styleId="Ttulo4">
    <w:name w:val="heading 4"/>
    <w:basedOn w:val="Normal"/>
    <w:next w:val="Normal"/>
    <w:uiPriority w:val="9"/>
    <w:semiHidden/>
    <w:unhideWhenUsed/>
    <w:qFormat/>
    <w:pPr>
      <w:widowControl w:val="0"/>
      <w:spacing w:line="276" w:lineRule="auto"/>
      <w:ind w:left="1418"/>
      <w:jc w:val="both"/>
      <w:outlineLvl w:val="3"/>
    </w:pPr>
  </w:style>
  <w:style w:type="paragraph" w:styleId="Ttulo5">
    <w:name w:val="heading 5"/>
    <w:basedOn w:val="Normal"/>
    <w:next w:val="Normal"/>
    <w:uiPriority w:val="9"/>
    <w:semiHidden/>
    <w:unhideWhenUsed/>
    <w:qFormat/>
    <w:pPr>
      <w:widowControl w:val="0"/>
      <w:spacing w:line="276" w:lineRule="auto"/>
      <w:ind w:left="1418"/>
      <w:jc w:val="both"/>
      <w:outlineLvl w:val="4"/>
    </w:p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spacing w:line="360" w:lineRule="auto"/>
      <w:jc w:val="both"/>
      <w:outlineLvl w:val="5"/>
    </w:pPr>
    <w:rPr>
      <w:b/>
      <w:color w:val="000000"/>
    </w:rPr>
  </w:style>
  <w:style w:type="paragraph" w:styleId="Ttulo7">
    <w:name w:val="heading 7"/>
    <w:aliases w:val="DPE Título 7"/>
    <w:basedOn w:val="Normal"/>
    <w:next w:val="Normal"/>
    <w:link w:val="Ttulo7Char"/>
    <w:uiPriority w:val="9"/>
    <w:semiHidden/>
    <w:unhideWhenUsed/>
    <w:qFormat/>
    <w:rsid w:val="00273402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A2F40" w:themeColor="accent1" w:themeShade="7F"/>
    </w:rPr>
  </w:style>
  <w:style w:type="paragraph" w:styleId="Ttulo8">
    <w:name w:val="heading 8"/>
    <w:aliases w:val="DPE Título 8"/>
    <w:basedOn w:val="Normal"/>
    <w:next w:val="Normal"/>
    <w:link w:val="Ttulo8Char"/>
    <w:uiPriority w:val="9"/>
    <w:semiHidden/>
    <w:unhideWhenUsed/>
    <w:qFormat/>
    <w:rsid w:val="00273402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tulo9">
    <w:name w:val="heading 9"/>
    <w:aliases w:val="DPE Título 9"/>
    <w:basedOn w:val="Normal"/>
    <w:next w:val="Normal"/>
    <w:link w:val="Ttulo9Char"/>
    <w:uiPriority w:val="9"/>
    <w:semiHidden/>
    <w:unhideWhenUsed/>
    <w:qFormat/>
    <w:rsid w:val="00273402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character" w:customStyle="1" w:styleId="Ttulo1Char">
    <w:name w:val="Título 1 Char"/>
    <w:aliases w:val="DPE Título 1 Char"/>
    <w:uiPriority w:val="9"/>
    <w:rsid w:val="00FF10DD"/>
    <w:rPr>
      <w:rFonts w:ascii="Arial" w:hAnsi="Arial" w:cs="Arial"/>
      <w:b/>
      <w:sz w:val="24"/>
      <w:szCs w:val="24"/>
      <w:lang w:eastAsia="en-US"/>
    </w:rPr>
  </w:style>
  <w:style w:type="character" w:customStyle="1" w:styleId="Ttulo2Char">
    <w:name w:val="Título 2 Char"/>
    <w:aliases w:val="DPE Título 2 Char"/>
    <w:uiPriority w:val="9"/>
    <w:rsid w:val="004921AF"/>
    <w:rPr>
      <w:rFonts w:ascii="Arial" w:hAnsi="Arial"/>
      <w:bCs/>
      <w:sz w:val="24"/>
      <w:szCs w:val="26"/>
      <w:lang w:val="x-none" w:eastAsia="x-none"/>
    </w:rPr>
  </w:style>
  <w:style w:type="character" w:customStyle="1" w:styleId="Ttulo3Char">
    <w:name w:val="Título 3 Char"/>
    <w:aliases w:val="DPE Título 3 Char"/>
    <w:uiPriority w:val="9"/>
    <w:rsid w:val="00EA065E"/>
    <w:rPr>
      <w:rFonts w:ascii="Arial" w:hAnsi="Arial"/>
      <w:bCs/>
      <w:sz w:val="24"/>
      <w:szCs w:val="26"/>
      <w:lang w:val="x-none" w:eastAsia="x-none"/>
    </w:rPr>
  </w:style>
  <w:style w:type="character" w:customStyle="1" w:styleId="Ttulo4Char">
    <w:name w:val="Título 4 Char"/>
    <w:aliases w:val="DPE Título 4 Char"/>
    <w:rsid w:val="009821CA"/>
    <w:rPr>
      <w:rFonts w:ascii="Arial" w:hAnsi="Arial"/>
      <w:bCs/>
      <w:sz w:val="24"/>
      <w:szCs w:val="26"/>
      <w:lang w:val="x-none" w:eastAsia="x-none"/>
    </w:rPr>
  </w:style>
  <w:style w:type="character" w:customStyle="1" w:styleId="Ttulo5Char">
    <w:name w:val="Título 5 Char"/>
    <w:aliases w:val="DPE Título 5 Char"/>
    <w:rsid w:val="00A33266"/>
    <w:rPr>
      <w:rFonts w:ascii="Arial" w:hAnsi="Arial"/>
      <w:bCs/>
      <w:sz w:val="24"/>
      <w:szCs w:val="26"/>
      <w:lang w:val="x-none" w:eastAsia="x-none"/>
    </w:rPr>
  </w:style>
  <w:style w:type="character" w:customStyle="1" w:styleId="Ttulo6Char">
    <w:name w:val="Título 6 Char"/>
    <w:aliases w:val="DPE Título 6 Char"/>
    <w:rsid w:val="00083A30"/>
    <w:rPr>
      <w:rFonts w:ascii="Arial" w:eastAsia="Times New Roman" w:hAnsi="Arial"/>
      <w:b/>
      <w:color w:val="000000"/>
      <w:sz w:val="24"/>
      <w:lang w:val="x-none" w:eastAsia="ar-SA"/>
    </w:rPr>
  </w:style>
  <w:style w:type="paragraph" w:styleId="Textodebalo">
    <w:name w:val="Balloon Text"/>
    <w:basedOn w:val="Normal"/>
    <w:link w:val="TextodebaloChar"/>
    <w:unhideWhenUsed/>
    <w:rsid w:val="000B1B30"/>
    <w:pPr>
      <w:spacing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baloChar">
    <w:name w:val="Texto de balão Char"/>
    <w:link w:val="Textodebalo"/>
    <w:rsid w:val="000B1B30"/>
    <w:rPr>
      <w:rFonts w:ascii="Tahoma" w:hAnsi="Tahoma" w:cs="Tahoma"/>
      <w:sz w:val="16"/>
      <w:szCs w:val="16"/>
    </w:rPr>
  </w:style>
  <w:style w:type="paragraph" w:styleId="PargrafodaLista">
    <w:name w:val="List Paragraph"/>
    <w:aliases w:val="Normal com bullets"/>
    <w:basedOn w:val="Normal"/>
    <w:link w:val="PargrafodaListaChar"/>
    <w:uiPriority w:val="34"/>
    <w:qFormat/>
    <w:rsid w:val="008E593A"/>
    <w:pPr>
      <w:ind w:left="720"/>
      <w:contextualSpacing/>
    </w:pPr>
  </w:style>
  <w:style w:type="character" w:styleId="Refdecomentrio">
    <w:name w:val="annotation reference"/>
    <w:semiHidden/>
    <w:unhideWhenUsed/>
    <w:qFormat/>
    <w:rsid w:val="00B847D6"/>
    <w:rPr>
      <w:sz w:val="16"/>
      <w:szCs w:val="16"/>
    </w:rPr>
  </w:style>
  <w:style w:type="paragraph" w:styleId="Textodecomentrio">
    <w:name w:val="annotation text"/>
    <w:basedOn w:val="Normal"/>
    <w:link w:val="TextodecomentrioChar"/>
    <w:unhideWhenUsed/>
    <w:qFormat/>
    <w:rsid w:val="00B847D6"/>
    <w:rPr>
      <w:sz w:val="20"/>
      <w:szCs w:val="20"/>
      <w:lang w:val="x-none"/>
    </w:rPr>
  </w:style>
  <w:style w:type="character" w:customStyle="1" w:styleId="TextodecomentrioChar">
    <w:name w:val="Texto de comentário Char"/>
    <w:link w:val="Textodecomentrio"/>
    <w:qFormat/>
    <w:rsid w:val="00B847D6"/>
    <w:rPr>
      <w:lang w:eastAsia="en-US"/>
    </w:rPr>
  </w:style>
  <w:style w:type="paragraph" w:styleId="Assuntodocomentrio">
    <w:name w:val="annotation subject"/>
    <w:basedOn w:val="Textodecomentrio"/>
    <w:next w:val="Textodecomentrio"/>
    <w:link w:val="AssuntodocomentrioChar"/>
    <w:semiHidden/>
    <w:unhideWhenUsed/>
    <w:rsid w:val="00B847D6"/>
    <w:rPr>
      <w:b/>
      <w:bCs/>
    </w:rPr>
  </w:style>
  <w:style w:type="character" w:customStyle="1" w:styleId="AssuntodocomentrioChar">
    <w:name w:val="Assunto do comentário Char"/>
    <w:link w:val="Assuntodocomentrio"/>
    <w:semiHidden/>
    <w:rsid w:val="00B847D6"/>
    <w:rPr>
      <w:b/>
      <w:bCs/>
      <w:lang w:eastAsia="en-US"/>
    </w:rPr>
  </w:style>
  <w:style w:type="table" w:styleId="Tabelacomgrade">
    <w:name w:val="Table Grid"/>
    <w:basedOn w:val="Tabelanormal"/>
    <w:uiPriority w:val="39"/>
    <w:rsid w:val="00D20CB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D262C3"/>
    <w:rPr>
      <w:color w:val="0000FF"/>
      <w:u w:val="single"/>
    </w:rPr>
  </w:style>
  <w:style w:type="character" w:styleId="HiperlinkVisitado">
    <w:name w:val="FollowedHyperlink"/>
    <w:uiPriority w:val="99"/>
    <w:semiHidden/>
    <w:unhideWhenUsed/>
    <w:rsid w:val="00B244D5"/>
    <w:rPr>
      <w:color w:val="800080"/>
      <w:u w:val="single"/>
    </w:rPr>
  </w:style>
  <w:style w:type="paragraph" w:styleId="Sumrio1">
    <w:name w:val="toc 1"/>
    <w:basedOn w:val="Normal"/>
    <w:next w:val="Normal"/>
    <w:autoRedefine/>
    <w:uiPriority w:val="39"/>
    <w:unhideWhenUsed/>
    <w:rsid w:val="00FB52D7"/>
    <w:pPr>
      <w:tabs>
        <w:tab w:val="right" w:leader="dot" w:pos="9061"/>
      </w:tabs>
      <w:spacing w:before="120" w:after="120" w:line="276" w:lineRule="auto"/>
    </w:pPr>
    <w:rPr>
      <w:caps/>
      <w:noProof/>
      <w:sz w:val="20"/>
      <w:szCs w:val="20"/>
    </w:rPr>
  </w:style>
  <w:style w:type="paragraph" w:styleId="Sumrio2">
    <w:name w:val="toc 2"/>
    <w:basedOn w:val="Normal"/>
    <w:next w:val="Normal"/>
    <w:autoRedefine/>
    <w:uiPriority w:val="39"/>
    <w:unhideWhenUsed/>
    <w:rsid w:val="00CE0985"/>
    <w:pPr>
      <w:ind w:left="240"/>
    </w:pPr>
    <w:rPr>
      <w:rFonts w:asciiTheme="minorHAnsi" w:hAnsiTheme="minorHAnsi"/>
      <w:smallCaps/>
      <w:sz w:val="20"/>
      <w:szCs w:val="20"/>
    </w:rPr>
  </w:style>
  <w:style w:type="paragraph" w:styleId="Sumrio3">
    <w:name w:val="toc 3"/>
    <w:basedOn w:val="Normal"/>
    <w:next w:val="Normal"/>
    <w:autoRedefine/>
    <w:uiPriority w:val="39"/>
    <w:unhideWhenUsed/>
    <w:rsid w:val="00B9116A"/>
    <w:pPr>
      <w:ind w:left="480"/>
    </w:pPr>
    <w:rPr>
      <w:rFonts w:asciiTheme="minorHAnsi" w:hAnsiTheme="minorHAnsi"/>
      <w:i/>
      <w:iCs/>
      <w:sz w:val="20"/>
      <w:szCs w:val="20"/>
    </w:rPr>
  </w:style>
  <w:style w:type="paragraph" w:customStyle="1" w:styleId="TTULOCENTRAL">
    <w:name w:val="TÍTULO CENTRAL"/>
    <w:basedOn w:val="Normal"/>
    <w:qFormat/>
    <w:rsid w:val="00B9116A"/>
    <w:pPr>
      <w:spacing w:after="120" w:line="240" w:lineRule="auto"/>
      <w:jc w:val="center"/>
    </w:pPr>
    <w:rPr>
      <w:rFonts w:eastAsia="Times New Roman"/>
      <w:b/>
    </w:rPr>
  </w:style>
  <w:style w:type="paragraph" w:customStyle="1" w:styleId="DPEASSINATURANOME">
    <w:name w:val="DPE ASSINATURA (NOME)"/>
    <w:basedOn w:val="Assinatura"/>
    <w:next w:val="DPEASSINATURACARGOFUNOSETOR"/>
    <w:qFormat/>
    <w:rsid w:val="00521C6A"/>
    <w:pPr>
      <w:ind w:left="0"/>
      <w:jc w:val="center"/>
    </w:pPr>
    <w:rPr>
      <w:b/>
      <w:bCs/>
      <w:caps/>
    </w:rPr>
  </w:style>
  <w:style w:type="paragraph" w:styleId="TextosemFormatao">
    <w:name w:val="Plain Text"/>
    <w:basedOn w:val="Normal"/>
    <w:link w:val="TextosemFormataoChar"/>
    <w:uiPriority w:val="99"/>
    <w:semiHidden/>
    <w:unhideWhenUsed/>
    <w:rsid w:val="00B779B8"/>
    <w:rPr>
      <w:rFonts w:ascii="Courier New" w:hAnsi="Courier New"/>
      <w:sz w:val="20"/>
      <w:szCs w:val="20"/>
      <w:lang w:val="x-none"/>
    </w:rPr>
  </w:style>
  <w:style w:type="character" w:customStyle="1" w:styleId="TextosemFormataoChar">
    <w:name w:val="Texto sem Formatação Char"/>
    <w:link w:val="TextosemFormatao"/>
    <w:uiPriority w:val="99"/>
    <w:semiHidden/>
    <w:rsid w:val="00B779B8"/>
    <w:rPr>
      <w:rFonts w:ascii="Courier New" w:hAnsi="Courier New" w:cs="Courier New"/>
      <w:lang w:eastAsia="en-US"/>
    </w:rPr>
  </w:style>
  <w:style w:type="paragraph" w:styleId="Assinatura">
    <w:name w:val="Signature"/>
    <w:basedOn w:val="Normal"/>
    <w:link w:val="AssinaturaChar"/>
    <w:uiPriority w:val="99"/>
    <w:semiHidden/>
    <w:unhideWhenUsed/>
    <w:qFormat/>
    <w:rsid w:val="00521C6A"/>
    <w:pPr>
      <w:spacing w:line="240" w:lineRule="auto"/>
      <w:ind w:left="4252"/>
    </w:pPr>
  </w:style>
  <w:style w:type="paragraph" w:customStyle="1" w:styleId="DPEASSINATURACARGOFUNOSETOR">
    <w:name w:val="DPE ASSINATURA (CARGO/FUNÇÃO/SETOR)"/>
    <w:basedOn w:val="Normal"/>
    <w:qFormat/>
    <w:rsid w:val="00521C6A"/>
    <w:pPr>
      <w:jc w:val="center"/>
    </w:pPr>
  </w:style>
  <w:style w:type="character" w:customStyle="1" w:styleId="AssinaturaChar">
    <w:name w:val="Assinatura Char"/>
    <w:basedOn w:val="Fontepargpadro"/>
    <w:link w:val="Assinatura"/>
    <w:uiPriority w:val="99"/>
    <w:semiHidden/>
    <w:rsid w:val="00521C6A"/>
    <w:rPr>
      <w:rFonts w:ascii="Arial" w:hAnsi="Arial"/>
      <w:sz w:val="24"/>
      <w:szCs w:val="22"/>
      <w:lang w:eastAsia="en-US"/>
    </w:rPr>
  </w:style>
  <w:style w:type="paragraph" w:customStyle="1" w:styleId="DPECorpodetexto15">
    <w:name w:val="DPE Corpo de texto 1.5"/>
    <w:basedOn w:val="Normal"/>
    <w:qFormat/>
    <w:rsid w:val="00521C6A"/>
    <w:pPr>
      <w:spacing w:line="360" w:lineRule="auto"/>
      <w:ind w:firstLine="709"/>
    </w:pPr>
  </w:style>
  <w:style w:type="paragraph" w:customStyle="1" w:styleId="DPECorpodetexto115">
    <w:name w:val="DPE Corpo de texto 1.15"/>
    <w:basedOn w:val="DPECorpodetexto15"/>
    <w:qFormat/>
    <w:rsid w:val="00846A34"/>
    <w:pPr>
      <w:spacing w:line="276" w:lineRule="auto"/>
    </w:pPr>
  </w:style>
  <w:style w:type="paragraph" w:styleId="Numerada2">
    <w:name w:val="List Number 2"/>
    <w:basedOn w:val="Normal"/>
    <w:uiPriority w:val="99"/>
    <w:unhideWhenUsed/>
    <w:rsid w:val="0096055A"/>
    <w:pPr>
      <w:numPr>
        <w:numId w:val="2"/>
      </w:numPr>
      <w:contextualSpacing/>
    </w:pPr>
  </w:style>
  <w:style w:type="paragraph" w:styleId="Sumrio4">
    <w:name w:val="toc 4"/>
    <w:basedOn w:val="Normal"/>
    <w:next w:val="Normal"/>
    <w:autoRedefine/>
    <w:uiPriority w:val="39"/>
    <w:unhideWhenUsed/>
    <w:rsid w:val="00846A34"/>
    <w:pPr>
      <w:ind w:left="720"/>
    </w:pPr>
    <w:rPr>
      <w:rFonts w:asciiTheme="minorHAnsi" w:hAnsiTheme="minorHAnsi"/>
      <w:sz w:val="18"/>
      <w:szCs w:val="18"/>
    </w:rPr>
  </w:style>
  <w:style w:type="paragraph" w:styleId="Sumrio5">
    <w:name w:val="toc 5"/>
    <w:basedOn w:val="Normal"/>
    <w:next w:val="Normal"/>
    <w:autoRedefine/>
    <w:uiPriority w:val="39"/>
    <w:unhideWhenUsed/>
    <w:rsid w:val="00846A34"/>
    <w:pPr>
      <w:ind w:left="960"/>
    </w:pPr>
    <w:rPr>
      <w:rFonts w:asciiTheme="minorHAnsi" w:hAnsiTheme="minorHAnsi"/>
      <w:sz w:val="18"/>
      <w:szCs w:val="18"/>
    </w:rPr>
  </w:style>
  <w:style w:type="paragraph" w:styleId="Sumrio6">
    <w:name w:val="toc 6"/>
    <w:basedOn w:val="Normal"/>
    <w:next w:val="Normal"/>
    <w:autoRedefine/>
    <w:uiPriority w:val="39"/>
    <w:unhideWhenUsed/>
    <w:rsid w:val="00846A34"/>
    <w:pPr>
      <w:ind w:left="1200"/>
    </w:pPr>
    <w:rPr>
      <w:rFonts w:asciiTheme="minorHAnsi" w:hAnsiTheme="minorHAnsi"/>
      <w:sz w:val="18"/>
      <w:szCs w:val="18"/>
    </w:rPr>
  </w:style>
  <w:style w:type="paragraph" w:styleId="Sumrio7">
    <w:name w:val="toc 7"/>
    <w:basedOn w:val="Normal"/>
    <w:next w:val="Normal"/>
    <w:autoRedefine/>
    <w:uiPriority w:val="39"/>
    <w:unhideWhenUsed/>
    <w:rsid w:val="00846A34"/>
    <w:pPr>
      <w:ind w:left="1440"/>
    </w:pPr>
    <w:rPr>
      <w:rFonts w:asciiTheme="minorHAnsi" w:hAnsiTheme="minorHAnsi"/>
      <w:sz w:val="18"/>
      <w:szCs w:val="18"/>
    </w:rPr>
  </w:style>
  <w:style w:type="paragraph" w:styleId="Sumrio8">
    <w:name w:val="toc 8"/>
    <w:basedOn w:val="Normal"/>
    <w:next w:val="Normal"/>
    <w:autoRedefine/>
    <w:uiPriority w:val="39"/>
    <w:unhideWhenUsed/>
    <w:rsid w:val="00846A34"/>
    <w:pPr>
      <w:ind w:left="1680"/>
    </w:pPr>
    <w:rPr>
      <w:rFonts w:asciiTheme="minorHAnsi" w:hAnsiTheme="minorHAnsi"/>
      <w:sz w:val="18"/>
      <w:szCs w:val="18"/>
    </w:rPr>
  </w:style>
  <w:style w:type="paragraph" w:styleId="Sumrio9">
    <w:name w:val="toc 9"/>
    <w:basedOn w:val="Normal"/>
    <w:next w:val="Normal"/>
    <w:autoRedefine/>
    <w:uiPriority w:val="39"/>
    <w:unhideWhenUsed/>
    <w:rsid w:val="00846A34"/>
    <w:pPr>
      <w:ind w:left="1920"/>
    </w:pPr>
    <w:rPr>
      <w:rFonts w:asciiTheme="minorHAnsi" w:hAnsiTheme="minorHAnsi"/>
      <w:sz w:val="18"/>
      <w:szCs w:val="18"/>
    </w:rPr>
  </w:style>
  <w:style w:type="character" w:styleId="TextodoEspaoReservado">
    <w:name w:val="Placeholder Text"/>
    <w:basedOn w:val="Fontepargpadro"/>
    <w:uiPriority w:val="99"/>
    <w:semiHidden/>
    <w:rsid w:val="00042BA7"/>
    <w:rPr>
      <w:color w:val="666666"/>
    </w:rPr>
  </w:style>
  <w:style w:type="paragraph" w:customStyle="1" w:styleId="DPEData">
    <w:name w:val="DPE Data"/>
    <w:basedOn w:val="DPECorpodetexto15"/>
    <w:next w:val="DPECorpodetexto15"/>
    <w:qFormat/>
    <w:rsid w:val="00EB2547"/>
    <w:pPr>
      <w:ind w:firstLine="0"/>
    </w:pPr>
  </w:style>
  <w:style w:type="character" w:styleId="nfaseIntensa">
    <w:name w:val="Intense Emphasis"/>
    <w:basedOn w:val="Fontepargpadro"/>
    <w:uiPriority w:val="21"/>
    <w:qFormat/>
    <w:rsid w:val="00D11BD5"/>
    <w:rPr>
      <w:i/>
      <w:iCs/>
      <w:color w:val="156082" w:themeColor="accent1"/>
    </w:rPr>
  </w:style>
  <w:style w:type="character" w:customStyle="1" w:styleId="Fontepargpadro1">
    <w:name w:val="Fonte parág. padrão1"/>
    <w:rsid w:val="00083A30"/>
  </w:style>
  <w:style w:type="paragraph" w:customStyle="1" w:styleId="Ttulo10">
    <w:name w:val="Título1"/>
    <w:basedOn w:val="Normal"/>
    <w:next w:val="Corpodetexto"/>
    <w:rsid w:val="00083A30"/>
    <w:pPr>
      <w:keepNext/>
      <w:suppressAutoHyphens/>
      <w:spacing w:before="240" w:after="120" w:line="240" w:lineRule="auto"/>
    </w:pPr>
    <w:rPr>
      <w:rFonts w:eastAsia="Arial Unicode MS" w:cs="Mangal"/>
      <w:sz w:val="28"/>
      <w:szCs w:val="28"/>
      <w:lang w:eastAsia="ar-SA"/>
    </w:rPr>
  </w:style>
  <w:style w:type="paragraph" w:styleId="Corpodetexto">
    <w:name w:val="Body Text"/>
    <w:basedOn w:val="Normal"/>
    <w:link w:val="CorpodetextoChar"/>
    <w:rsid w:val="00083A30"/>
    <w:pPr>
      <w:suppressAutoHyphens/>
      <w:spacing w:line="240" w:lineRule="auto"/>
      <w:jc w:val="both"/>
    </w:pPr>
    <w:rPr>
      <w:rFonts w:ascii="Arial Narrow" w:eastAsia="Times New Roman" w:hAnsi="Arial Narrow"/>
      <w:b/>
      <w:sz w:val="28"/>
      <w:szCs w:val="20"/>
      <w:lang w:val="x-none" w:eastAsia="ar-SA"/>
    </w:rPr>
  </w:style>
  <w:style w:type="character" w:customStyle="1" w:styleId="CorpodetextoChar">
    <w:name w:val="Corpo de texto Char"/>
    <w:link w:val="Corpodetexto"/>
    <w:rsid w:val="00083A30"/>
    <w:rPr>
      <w:rFonts w:ascii="Arial Narrow" w:eastAsia="Times New Roman" w:hAnsi="Arial Narrow"/>
      <w:b/>
      <w:sz w:val="28"/>
      <w:lang w:eastAsia="ar-SA"/>
    </w:rPr>
  </w:style>
  <w:style w:type="paragraph" w:styleId="Lista">
    <w:name w:val="List"/>
    <w:basedOn w:val="Corpodetexto"/>
    <w:rsid w:val="00083A30"/>
    <w:rPr>
      <w:rFonts w:cs="Mangal"/>
    </w:rPr>
  </w:style>
  <w:style w:type="paragraph" w:customStyle="1" w:styleId="Legenda1">
    <w:name w:val="Legenda1"/>
    <w:basedOn w:val="Normal"/>
    <w:rsid w:val="00083A30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Mangal"/>
      <w:i/>
      <w:iCs/>
      <w:lang w:eastAsia="ar-SA"/>
    </w:rPr>
  </w:style>
  <w:style w:type="paragraph" w:customStyle="1" w:styleId="ndice">
    <w:name w:val="Índice"/>
    <w:basedOn w:val="Normal"/>
    <w:rsid w:val="00083A30"/>
    <w:pPr>
      <w:suppressLineNumbers/>
      <w:suppressAutoHyphens/>
      <w:spacing w:line="240" w:lineRule="auto"/>
    </w:pPr>
    <w:rPr>
      <w:rFonts w:ascii="Times New Roman" w:eastAsia="Times New Roman" w:hAnsi="Times New Roman" w:cs="Mangal"/>
      <w:sz w:val="20"/>
      <w:szCs w:val="20"/>
      <w:lang w:eastAsia="ar-SA"/>
    </w:rPr>
  </w:style>
  <w:style w:type="paragraph" w:styleId="Cabealho">
    <w:name w:val="header"/>
    <w:basedOn w:val="Normal"/>
    <w:link w:val="CabealhoChar"/>
    <w:uiPriority w:val="99"/>
    <w:rsid w:val="00083A30"/>
    <w:pPr>
      <w:tabs>
        <w:tab w:val="center" w:pos="4419"/>
        <w:tab w:val="right" w:pos="8838"/>
      </w:tabs>
      <w:suppressAutoHyphens/>
      <w:spacing w:line="240" w:lineRule="auto"/>
    </w:pPr>
    <w:rPr>
      <w:rFonts w:ascii="Times New Roman" w:eastAsia="Times New Roman" w:hAnsi="Times New Roman"/>
      <w:sz w:val="20"/>
      <w:szCs w:val="20"/>
      <w:lang w:val="x-none" w:eastAsia="ar-SA"/>
    </w:rPr>
  </w:style>
  <w:style w:type="character" w:customStyle="1" w:styleId="CabealhoChar">
    <w:name w:val="Cabeçalho Char"/>
    <w:link w:val="Cabealho"/>
    <w:uiPriority w:val="99"/>
    <w:rsid w:val="00083A30"/>
    <w:rPr>
      <w:rFonts w:ascii="Times New Roman" w:eastAsia="Times New Roman" w:hAnsi="Times New Roman"/>
      <w:lang w:eastAsia="ar-SA"/>
    </w:rPr>
  </w:style>
  <w:style w:type="paragraph" w:styleId="Rodap">
    <w:name w:val="footer"/>
    <w:basedOn w:val="Normal"/>
    <w:link w:val="RodapChar"/>
    <w:uiPriority w:val="99"/>
    <w:rsid w:val="00083A30"/>
    <w:pPr>
      <w:tabs>
        <w:tab w:val="center" w:pos="4419"/>
        <w:tab w:val="right" w:pos="8838"/>
      </w:tabs>
      <w:suppressAutoHyphens/>
      <w:spacing w:line="240" w:lineRule="auto"/>
    </w:pPr>
    <w:rPr>
      <w:rFonts w:ascii="Times New Roman" w:eastAsia="Times New Roman" w:hAnsi="Times New Roman"/>
      <w:sz w:val="20"/>
      <w:szCs w:val="20"/>
      <w:lang w:val="x-none" w:eastAsia="ar-SA"/>
    </w:rPr>
  </w:style>
  <w:style w:type="character" w:customStyle="1" w:styleId="RodapChar">
    <w:name w:val="Rodapé Char"/>
    <w:link w:val="Rodap"/>
    <w:uiPriority w:val="99"/>
    <w:rsid w:val="00083A30"/>
    <w:rPr>
      <w:rFonts w:ascii="Times New Roman" w:eastAsia="Times New Roman" w:hAnsi="Times New Roman"/>
      <w:lang w:eastAsia="ar-SA"/>
    </w:rPr>
  </w:style>
  <w:style w:type="paragraph" w:styleId="Recuodecorpodetexto">
    <w:name w:val="Body Text Indent"/>
    <w:basedOn w:val="Normal"/>
    <w:link w:val="RecuodecorpodetextoChar"/>
    <w:rsid w:val="00083A30"/>
    <w:pPr>
      <w:suppressAutoHyphens/>
      <w:spacing w:line="360" w:lineRule="auto"/>
      <w:ind w:right="142" w:firstLine="3544"/>
      <w:jc w:val="both"/>
    </w:pPr>
    <w:rPr>
      <w:rFonts w:ascii="Times New Roman" w:eastAsia="Times New Roman" w:hAnsi="Times New Roman"/>
      <w:szCs w:val="20"/>
      <w:lang w:val="x-none" w:eastAsia="ar-SA"/>
    </w:rPr>
  </w:style>
  <w:style w:type="character" w:customStyle="1" w:styleId="RecuodecorpodetextoChar">
    <w:name w:val="Recuo de corpo de texto Char"/>
    <w:link w:val="Recuodecorpodetexto"/>
    <w:rsid w:val="00083A30"/>
    <w:rPr>
      <w:rFonts w:ascii="Times New Roman" w:eastAsia="Times New Roman" w:hAnsi="Times New Roman"/>
      <w:sz w:val="24"/>
      <w:lang w:eastAsia="ar-SA"/>
    </w:rPr>
  </w:style>
  <w:style w:type="paragraph" w:customStyle="1" w:styleId="Corpodetexto21">
    <w:name w:val="Corpo de texto 21"/>
    <w:basedOn w:val="Normal"/>
    <w:rsid w:val="00083A30"/>
    <w:pPr>
      <w:suppressAutoHyphens/>
      <w:spacing w:line="240" w:lineRule="auto"/>
      <w:jc w:val="both"/>
    </w:pPr>
    <w:rPr>
      <w:rFonts w:ascii="Arial Narrow" w:eastAsia="Times New Roman" w:hAnsi="Arial Narrow"/>
      <w:szCs w:val="20"/>
      <w:lang w:eastAsia="ar-SA"/>
    </w:rPr>
  </w:style>
  <w:style w:type="paragraph" w:customStyle="1" w:styleId="Recuodecorpodetexto21">
    <w:name w:val="Recuo de corpo de texto 21"/>
    <w:basedOn w:val="Normal"/>
    <w:rsid w:val="00083A30"/>
    <w:pPr>
      <w:suppressAutoHyphens/>
      <w:spacing w:line="240" w:lineRule="auto"/>
      <w:ind w:firstLine="3544"/>
      <w:jc w:val="both"/>
    </w:pPr>
    <w:rPr>
      <w:rFonts w:ascii="Arial Narrow" w:eastAsia="Times New Roman" w:hAnsi="Arial Narrow"/>
      <w:szCs w:val="20"/>
      <w:lang w:eastAsia="ar-SA"/>
    </w:rPr>
  </w:style>
  <w:style w:type="paragraph" w:customStyle="1" w:styleId="Recuodecorpodetexto31">
    <w:name w:val="Recuo de corpo de texto 31"/>
    <w:basedOn w:val="Normal"/>
    <w:rsid w:val="00083A30"/>
    <w:pPr>
      <w:suppressAutoHyphens/>
      <w:spacing w:line="240" w:lineRule="auto"/>
      <w:ind w:firstLine="3544"/>
      <w:jc w:val="both"/>
    </w:pPr>
    <w:rPr>
      <w:rFonts w:ascii="Times New Roman" w:eastAsia="Times New Roman" w:hAnsi="Times New Roman"/>
      <w:sz w:val="20"/>
      <w:szCs w:val="20"/>
      <w:lang w:eastAsia="ar-SA"/>
    </w:rPr>
  </w:style>
  <w:style w:type="paragraph" w:styleId="NormalWeb">
    <w:name w:val="Normal (Web)"/>
    <w:basedOn w:val="Normal"/>
    <w:uiPriority w:val="99"/>
    <w:rsid w:val="00083A30"/>
    <w:pPr>
      <w:suppressAutoHyphens/>
      <w:spacing w:before="100" w:after="100" w:line="240" w:lineRule="auto"/>
    </w:pPr>
    <w:rPr>
      <w:rFonts w:ascii="Arial Unicode MS" w:eastAsia="Arial Unicode MS" w:hAnsi="Arial Unicode MS"/>
      <w:szCs w:val="20"/>
      <w:lang w:eastAsia="ar-SA"/>
    </w:rPr>
  </w:style>
  <w:style w:type="paragraph" w:customStyle="1" w:styleId="PargrafoNormal">
    <w:name w:val="Parágrafo Normal"/>
    <w:basedOn w:val="Normal"/>
    <w:rsid w:val="00083A30"/>
    <w:pPr>
      <w:suppressAutoHyphens/>
      <w:spacing w:after="60" w:line="360" w:lineRule="auto"/>
      <w:ind w:firstLine="1418"/>
      <w:jc w:val="both"/>
    </w:pPr>
    <w:rPr>
      <w:rFonts w:eastAsia="Times New Roman"/>
      <w:szCs w:val="20"/>
      <w:lang w:eastAsia="ar-SA"/>
    </w:rPr>
  </w:style>
  <w:style w:type="paragraph" w:customStyle="1" w:styleId="Contedodetabela">
    <w:name w:val="Conteúdo de tabela"/>
    <w:basedOn w:val="Normal"/>
    <w:rsid w:val="00083A30"/>
    <w:pPr>
      <w:suppressLineNumbers/>
      <w:suppressAutoHyphens/>
      <w:spacing w:line="240" w:lineRule="auto"/>
    </w:pPr>
    <w:rPr>
      <w:rFonts w:ascii="Times New Roman" w:eastAsia="Times New Roman" w:hAnsi="Times New Roman"/>
      <w:lang w:eastAsia="ar-SA"/>
    </w:rPr>
  </w:style>
  <w:style w:type="paragraph" w:styleId="Recuodecorpodetexto2">
    <w:name w:val="Body Text Indent 2"/>
    <w:basedOn w:val="Normal"/>
    <w:link w:val="Recuodecorpodetexto2Char"/>
    <w:rsid w:val="00083A30"/>
    <w:pPr>
      <w:suppressAutoHyphens/>
      <w:spacing w:after="120" w:line="480" w:lineRule="auto"/>
      <w:ind w:left="283"/>
    </w:pPr>
    <w:rPr>
      <w:rFonts w:ascii="Times New Roman" w:eastAsia="Times New Roman" w:hAnsi="Times New Roman"/>
      <w:sz w:val="20"/>
      <w:szCs w:val="20"/>
      <w:lang w:val="x-none" w:eastAsia="ar-SA"/>
    </w:rPr>
  </w:style>
  <w:style w:type="character" w:customStyle="1" w:styleId="Recuodecorpodetexto2Char">
    <w:name w:val="Recuo de corpo de texto 2 Char"/>
    <w:link w:val="Recuodecorpodetexto2"/>
    <w:rsid w:val="00083A30"/>
    <w:rPr>
      <w:rFonts w:ascii="Times New Roman" w:eastAsia="Times New Roman" w:hAnsi="Times New Roman"/>
      <w:lang w:eastAsia="ar-SA"/>
    </w:rPr>
  </w:style>
  <w:style w:type="paragraph" w:customStyle="1" w:styleId="Standard">
    <w:name w:val="Standard"/>
    <w:rsid w:val="00083A30"/>
    <w:pPr>
      <w:suppressAutoHyphens/>
      <w:autoSpaceDN w:val="0"/>
      <w:textAlignment w:val="baseline"/>
    </w:pPr>
    <w:rPr>
      <w:rFonts w:ascii="Times New Roman" w:eastAsia="Times New Roman" w:hAnsi="Times New Roman"/>
      <w:kern w:val="3"/>
      <w:lang w:eastAsia="zh-CN"/>
    </w:rPr>
  </w:style>
  <w:style w:type="paragraph" w:customStyle="1" w:styleId="Textbody">
    <w:name w:val="Text body"/>
    <w:basedOn w:val="Standard"/>
    <w:rsid w:val="00083A30"/>
    <w:pPr>
      <w:tabs>
        <w:tab w:val="left" w:pos="2835"/>
      </w:tabs>
      <w:jc w:val="both"/>
    </w:pPr>
    <w:rPr>
      <w:b/>
      <w:sz w:val="28"/>
    </w:rPr>
  </w:style>
  <w:style w:type="character" w:styleId="Forte">
    <w:name w:val="Strong"/>
    <w:uiPriority w:val="22"/>
    <w:qFormat/>
    <w:rsid w:val="00083A30"/>
    <w:rPr>
      <w:b/>
      <w:bCs/>
    </w:rPr>
  </w:style>
  <w:style w:type="paragraph" w:customStyle="1" w:styleId="P7">
    <w:name w:val="P7"/>
    <w:basedOn w:val="Normal"/>
    <w:hidden/>
    <w:rsid w:val="00083A30"/>
    <w:pPr>
      <w:widowControl w:val="0"/>
      <w:adjustRightInd w:val="0"/>
      <w:spacing w:line="360" w:lineRule="auto"/>
    </w:pPr>
    <w:rPr>
      <w:rFonts w:ascii="Times New Roman" w:eastAsia="Times New Roman" w:hAnsi="Times New Roman"/>
      <w:szCs w:val="20"/>
    </w:rPr>
  </w:style>
  <w:style w:type="paragraph" w:customStyle="1" w:styleId="P11">
    <w:name w:val="P11"/>
    <w:basedOn w:val="Normal"/>
    <w:hidden/>
    <w:rsid w:val="00083A30"/>
    <w:pPr>
      <w:widowControl w:val="0"/>
      <w:adjustRightInd w:val="0"/>
      <w:spacing w:line="360" w:lineRule="auto"/>
    </w:pPr>
    <w:rPr>
      <w:rFonts w:ascii="Times New Roman" w:eastAsia="Times New Roman" w:hAnsi="Times New Roman"/>
      <w:b/>
      <w:szCs w:val="20"/>
    </w:rPr>
  </w:style>
  <w:style w:type="paragraph" w:customStyle="1" w:styleId="P13">
    <w:name w:val="P13"/>
    <w:basedOn w:val="Normal"/>
    <w:hidden/>
    <w:rsid w:val="00083A30"/>
    <w:pPr>
      <w:widowControl w:val="0"/>
      <w:adjustRightInd w:val="0"/>
      <w:spacing w:line="360" w:lineRule="auto"/>
    </w:pPr>
    <w:rPr>
      <w:rFonts w:ascii="Times New Roman" w:eastAsia="Times New Roman" w:hAnsi="Times New Roman"/>
      <w:b/>
      <w:szCs w:val="20"/>
    </w:rPr>
  </w:style>
  <w:style w:type="paragraph" w:styleId="Textodenotaderodap">
    <w:name w:val="footnote text"/>
    <w:basedOn w:val="Normal"/>
    <w:link w:val="TextodenotaderodapChar"/>
    <w:unhideWhenUsed/>
    <w:rsid w:val="00083A30"/>
    <w:pPr>
      <w:spacing w:line="240" w:lineRule="auto"/>
    </w:pPr>
    <w:rPr>
      <w:sz w:val="20"/>
      <w:szCs w:val="20"/>
      <w:lang w:val="x-none"/>
    </w:rPr>
  </w:style>
  <w:style w:type="character" w:customStyle="1" w:styleId="TextodenotaderodapChar">
    <w:name w:val="Texto de nota de rodapé Char"/>
    <w:link w:val="Textodenotaderodap"/>
    <w:qFormat/>
    <w:rsid w:val="00083A30"/>
    <w:rPr>
      <w:lang w:eastAsia="en-US"/>
    </w:rPr>
  </w:style>
  <w:style w:type="character" w:styleId="TtulodoLivro">
    <w:name w:val="Book Title"/>
    <w:uiPriority w:val="33"/>
    <w:qFormat/>
    <w:rsid w:val="00083A30"/>
    <w:rPr>
      <w:b/>
      <w:bCs/>
      <w:smallCaps/>
      <w:spacing w:val="5"/>
    </w:rPr>
  </w:style>
  <w:style w:type="character" w:styleId="Nmerodelinha">
    <w:name w:val="line number"/>
    <w:uiPriority w:val="99"/>
    <w:semiHidden/>
    <w:unhideWhenUsed/>
    <w:rsid w:val="0064381F"/>
  </w:style>
  <w:style w:type="paragraph" w:customStyle="1" w:styleId="Default">
    <w:name w:val="Default"/>
    <w:rsid w:val="00456C1E"/>
    <w:pPr>
      <w:autoSpaceDE w:val="0"/>
      <w:autoSpaceDN w:val="0"/>
      <w:adjustRightInd w:val="0"/>
    </w:pPr>
    <w:rPr>
      <w:color w:val="000000"/>
    </w:rPr>
  </w:style>
  <w:style w:type="character" w:customStyle="1" w:styleId="st">
    <w:name w:val="st"/>
    <w:rsid w:val="009E64B3"/>
  </w:style>
  <w:style w:type="character" w:styleId="nfase">
    <w:name w:val="Emphasis"/>
    <w:uiPriority w:val="20"/>
    <w:qFormat/>
    <w:rsid w:val="00BD127F"/>
    <w:rPr>
      <w:i/>
      <w:iCs/>
    </w:rPr>
  </w:style>
  <w:style w:type="paragraph" w:styleId="CabealhodoSumrio">
    <w:name w:val="TOC Heading"/>
    <w:next w:val="Normal"/>
    <w:uiPriority w:val="39"/>
    <w:unhideWhenUsed/>
    <w:qFormat/>
    <w:rsid w:val="00977E39"/>
    <w:pPr>
      <w:spacing w:before="240"/>
    </w:pPr>
    <w:rPr>
      <w:rFonts w:ascii="Calibri Light" w:hAnsi="Calibri Light"/>
      <w:bCs/>
      <w:caps/>
      <w:color w:val="2E74B5"/>
      <w:sz w:val="32"/>
      <w:szCs w:val="32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65082B"/>
    <w:rPr>
      <w:color w:val="605E5C"/>
      <w:shd w:val="clear" w:color="auto" w:fill="E1DFDD"/>
    </w:rPr>
  </w:style>
  <w:style w:type="character" w:customStyle="1" w:styleId="Ttulo7Char">
    <w:name w:val="Título 7 Char"/>
    <w:aliases w:val="DPE Título 7 Char"/>
    <w:basedOn w:val="Fontepargpadro"/>
    <w:link w:val="Ttulo7"/>
    <w:uiPriority w:val="9"/>
    <w:semiHidden/>
    <w:rsid w:val="00273402"/>
    <w:rPr>
      <w:rFonts w:asciiTheme="majorHAnsi" w:eastAsiaTheme="majorEastAsia" w:hAnsiTheme="majorHAnsi" w:cstheme="majorBidi"/>
      <w:i/>
      <w:iCs/>
      <w:color w:val="0A2F40" w:themeColor="accent1" w:themeShade="7F"/>
      <w:sz w:val="24"/>
      <w:szCs w:val="22"/>
      <w:lang w:eastAsia="en-US"/>
    </w:rPr>
  </w:style>
  <w:style w:type="character" w:customStyle="1" w:styleId="Ttulo8Char">
    <w:name w:val="Título 8 Char"/>
    <w:aliases w:val="DPE Título 8 Char"/>
    <w:basedOn w:val="Fontepargpadro"/>
    <w:link w:val="Ttulo8"/>
    <w:uiPriority w:val="9"/>
    <w:semiHidden/>
    <w:rsid w:val="00273402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en-US"/>
    </w:rPr>
  </w:style>
  <w:style w:type="character" w:customStyle="1" w:styleId="Ttulo9Char">
    <w:name w:val="Título 9 Char"/>
    <w:aliases w:val="DPE Título 9 Char"/>
    <w:basedOn w:val="Fontepargpadro"/>
    <w:link w:val="Ttulo9"/>
    <w:uiPriority w:val="9"/>
    <w:semiHidden/>
    <w:rsid w:val="00273402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en-US"/>
    </w:rPr>
  </w:style>
  <w:style w:type="paragraph" w:customStyle="1" w:styleId="DPETTULOANEXO">
    <w:name w:val="DPE TÍTULO ANEXO"/>
    <w:link w:val="DPETTULOANEXOChar"/>
    <w:qFormat/>
    <w:rsid w:val="006750E3"/>
    <w:pPr>
      <w:tabs>
        <w:tab w:val="num" w:pos="720"/>
      </w:tabs>
      <w:ind w:left="720" w:hanging="720"/>
      <w:jc w:val="center"/>
    </w:pPr>
    <w:rPr>
      <w:bCs/>
      <w:color w:val="000000"/>
    </w:rPr>
  </w:style>
  <w:style w:type="character" w:customStyle="1" w:styleId="DPETTULOANEXOChar">
    <w:name w:val="DPE TÍTULO ANEXO Char"/>
    <w:basedOn w:val="Ttulo1Char"/>
    <w:link w:val="DPETTULOANEXO"/>
    <w:rsid w:val="006750E3"/>
    <w:rPr>
      <w:rFonts w:ascii="Arial" w:hAnsi="Arial" w:cs="Arial"/>
      <w:b w:val="0"/>
      <w:bCs/>
      <w:color w:val="000000"/>
      <w:sz w:val="24"/>
      <w:szCs w:val="24"/>
      <w:lang w:eastAsia="en-US"/>
    </w:rPr>
  </w:style>
  <w:style w:type="table" w:customStyle="1" w:styleId="NormalTable0">
    <w:name w:val="Normal Table0"/>
    <w:uiPriority w:val="2"/>
    <w:semiHidden/>
    <w:unhideWhenUsed/>
    <w:qFormat/>
    <w:rsid w:val="002B5A60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A60"/>
    <w:pPr>
      <w:widowControl w:val="0"/>
      <w:autoSpaceDE w:val="0"/>
      <w:autoSpaceDN w:val="0"/>
      <w:spacing w:line="240" w:lineRule="auto"/>
    </w:pPr>
    <w:rPr>
      <w:sz w:val="22"/>
      <w:lang w:val="pt-PT"/>
    </w:rPr>
  </w:style>
  <w:style w:type="character" w:customStyle="1" w:styleId="PargrafodaListaChar">
    <w:name w:val="Parágrafo da Lista Char"/>
    <w:aliases w:val="Normal com bullets Char"/>
    <w:link w:val="PargrafodaLista"/>
    <w:uiPriority w:val="34"/>
    <w:locked/>
    <w:rsid w:val="003453EA"/>
    <w:rPr>
      <w:rFonts w:ascii="Arial" w:hAnsi="Arial"/>
      <w:sz w:val="24"/>
      <w:szCs w:val="22"/>
      <w:lang w:eastAsia="en-US"/>
    </w:rPr>
  </w:style>
  <w:style w:type="paragraph" w:customStyle="1" w:styleId="Corpodetexto1">
    <w:name w:val="Corpo de texto1"/>
    <w:basedOn w:val="Normal"/>
    <w:rsid w:val="00BF4C42"/>
    <w:pPr>
      <w:suppressAutoHyphens/>
      <w:spacing w:after="140" w:line="288" w:lineRule="auto"/>
    </w:pPr>
    <w:rPr>
      <w:rFonts w:ascii="Times New Roman" w:eastAsia="Times New Roman" w:hAnsi="Times New Roman"/>
      <w:sz w:val="20"/>
      <w:szCs w:val="20"/>
      <w:lang w:eastAsia="zh-CN"/>
    </w:rPr>
  </w:style>
  <w:style w:type="character" w:styleId="Refdenotaderodap">
    <w:name w:val="footnote reference"/>
    <w:basedOn w:val="Fontepargpadro"/>
    <w:unhideWhenUsed/>
    <w:rsid w:val="00FF23D0"/>
    <w:rPr>
      <w:vertAlign w:val="superscript"/>
    </w:rPr>
  </w:style>
  <w:style w:type="table" w:customStyle="1" w:styleId="Tabelacomgrade2">
    <w:name w:val="Tabela com grade2"/>
    <w:basedOn w:val="Tabelanormal"/>
    <w:next w:val="Tabelacomgrade"/>
    <w:uiPriority w:val="39"/>
    <w:rsid w:val="00CC2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">
    <w:basedOn w:val="TableNormal0"/>
    <w:tblPr>
      <w:tblStyleRowBandSize w:val="1"/>
      <w:tblStyleColBandSize w:val="1"/>
      <w:tblCellMar>
        <w:top w:w="0" w:type="dxa"/>
        <w:left w:w="28" w:type="dxa"/>
        <w:bottom w:w="0" w:type="dxa"/>
        <w:right w:w="28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1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fEq08Cy3FYi88RGfcFCNzKnKCQ==">CgMxLjAyDmguOG9nZnRuMmIxdXptMg9pZC4yZTV2N2t5Y3RwN204AHIhMUViVmRETElBNHMtX0ZOSGZuNXYyQjV4bTdaZ0JhOWp5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350</Words>
  <Characters>1896</Characters>
  <Application>Microsoft Office Word</Application>
  <DocSecurity>0</DocSecurity>
  <Lines>15</Lines>
  <Paragraphs>4</Paragraphs>
  <ScaleCrop>false</ScaleCrop>
  <Company/>
  <LinksUpToDate>false</LinksUpToDate>
  <CharactersWithSpaces>2242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DPE-PR</dc:creator>
  <cp:lastModifiedBy>Tiago Hernandes Tonin</cp:lastModifiedBy>
  <cp:revision>5</cp:revision>
  <dcterms:created xsi:type="dcterms:W3CDTF">2024-03-25T22:43:00Z</dcterms:created>
  <dcterms:modified xsi:type="dcterms:W3CDTF">2025-12-01T21:31:00Z</dcterms:modified>
</cp:coreProperties>
</file>